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B76" w:rsidRDefault="00E86E5D" w:rsidP="001E7B76">
      <w:pPr>
        <w:jc w:val="center"/>
        <w:rPr>
          <w:b/>
          <w:sz w:val="32"/>
          <w:szCs w:val="32"/>
          <w:u w:val="single"/>
        </w:rPr>
      </w:pPr>
      <w:bookmarkStart w:id="0" w:name="_Hlk503269153"/>
      <w:bookmarkEnd w:id="0"/>
      <w:r w:rsidRPr="00E86E5D">
        <w:rPr>
          <w:b/>
          <w:sz w:val="32"/>
          <w:szCs w:val="32"/>
          <w:u w:val="single"/>
        </w:rPr>
        <w:t xml:space="preserve">Das </w:t>
      </w:r>
      <w:r w:rsidR="005B48F1">
        <w:rPr>
          <w:b/>
          <w:sz w:val="32"/>
          <w:szCs w:val="32"/>
          <w:u w:val="single"/>
        </w:rPr>
        <w:t xml:space="preserve">menschliche </w:t>
      </w:r>
      <w:r w:rsidRPr="00E86E5D">
        <w:rPr>
          <w:b/>
          <w:sz w:val="32"/>
          <w:szCs w:val="32"/>
          <w:u w:val="single"/>
        </w:rPr>
        <w:t>Auge</w:t>
      </w:r>
    </w:p>
    <w:p w:rsidR="001E7B76" w:rsidRDefault="001E7B76" w:rsidP="00227D74">
      <w:pPr>
        <w:pStyle w:val="Textkrper"/>
        <w:widowControl/>
        <w:spacing w:line="100" w:lineRule="atLeast"/>
        <w:jc w:val="both"/>
      </w:pPr>
      <w:r>
        <w:rPr>
          <w:rFonts w:ascii="Arial" w:hAnsi="Arial"/>
          <w:color w:val="000000"/>
        </w:rPr>
        <w:t xml:space="preserve">Die Abbildung zeigt den Aufbau des </w:t>
      </w:r>
      <w:r>
        <w:rPr>
          <w:rFonts w:ascii="Arial" w:hAnsi="Arial"/>
          <w:color w:val="000000"/>
        </w:rPr>
        <w:t>menschliche</w:t>
      </w:r>
      <w:r>
        <w:rPr>
          <w:rFonts w:ascii="Arial" w:hAnsi="Arial"/>
          <w:color w:val="000000"/>
        </w:rPr>
        <w:t>n</w:t>
      </w:r>
      <w:r>
        <w:rPr>
          <w:rFonts w:ascii="Arial" w:hAnsi="Arial"/>
          <w:color w:val="000000"/>
        </w:rPr>
        <w:t xml:space="preserve"> Auge</w:t>
      </w:r>
      <w:r>
        <w:rPr>
          <w:rFonts w:ascii="Arial" w:hAnsi="Arial"/>
          <w:color w:val="000000"/>
        </w:rPr>
        <w:t>s:</w:t>
      </w:r>
      <w:r>
        <w:rPr>
          <w:rFonts w:ascii="Arial" w:hAnsi="Arial"/>
          <w:color w:val="000000"/>
        </w:rPr>
        <w:t xml:space="preserve"> </w:t>
      </w:r>
    </w:p>
    <w:p w:rsidR="001E7B76" w:rsidRDefault="001E7B76" w:rsidP="00282A8C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54CA6244" wp14:editId="7328BCF7">
            <wp:extent cx="5760720" cy="2959735"/>
            <wp:effectExtent l="57150" t="57150" r="106680" b="1073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59735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27D74" w:rsidRDefault="00227D74" w:rsidP="00227D74">
      <w:pPr>
        <w:pStyle w:val="Textkrper"/>
        <w:widowControl/>
        <w:spacing w:line="100" w:lineRule="atLeast"/>
        <w:jc w:val="both"/>
        <w:rPr>
          <w:rFonts w:ascii="Arial" w:hAnsi="Arial"/>
          <w:color w:val="000000"/>
        </w:rPr>
      </w:pPr>
      <w:r>
        <w:rPr>
          <w:rFonts w:ascii="Arial" w:hAnsi="Arial"/>
          <w:b/>
          <w:bCs/>
          <w:color w:val="000000"/>
        </w:rPr>
        <w:t>Experiment</w:t>
      </w:r>
      <w:r>
        <w:rPr>
          <w:rFonts w:ascii="Arial" w:hAnsi="Arial"/>
          <w:b/>
          <w:bCs/>
          <w:color w:val="000000"/>
        </w:rPr>
        <w:t xml:space="preserve"> 1</w:t>
      </w:r>
      <w:r>
        <w:rPr>
          <w:rFonts w:ascii="Arial" w:hAnsi="Arial"/>
          <w:b/>
          <w:bCs/>
          <w:color w:val="000000"/>
        </w:rPr>
        <w:t xml:space="preserve"> – Bilder Fleck </w:t>
      </w:r>
    </w:p>
    <w:p w:rsidR="00227D74" w:rsidRDefault="00227D74" w:rsidP="00227D74">
      <w:pPr>
        <w:pStyle w:val="Textkrper"/>
        <w:widowControl/>
        <w:spacing w:line="100" w:lineRule="atLeast"/>
        <w:jc w:val="both"/>
      </w:pPr>
      <w:r>
        <w:rPr>
          <w:rFonts w:ascii="Arial" w:hAnsi="Arial"/>
          <w:noProof/>
          <w:color w:val="000000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640715</wp:posOffset>
            </wp:positionV>
            <wp:extent cx="6118225" cy="985520"/>
            <wp:effectExtent l="19050" t="19050" r="15875" b="24130"/>
            <wp:wrapTopAndBottom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225" cy="985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color w:val="000000"/>
        </w:rPr>
        <w:t xml:space="preserve">Halte das Blatt ca. eine Armlänge vom Auge entfernt und schließe das linke Auge. Mit dem rechten Auge den Punkt fixieren und das Blatt nähern. Das Kreuz verschwindet plötzlich – das Licht trifft auf den „blinden Fleck“. </w:t>
      </w:r>
    </w:p>
    <w:p w:rsidR="00227D74" w:rsidRDefault="00227D74" w:rsidP="00227D74">
      <w:pPr>
        <w:pStyle w:val="Textkrper"/>
        <w:widowControl/>
        <w:spacing w:line="100" w:lineRule="atLeast"/>
        <w:jc w:val="both"/>
        <w:rPr>
          <w:rFonts w:ascii="Arial" w:hAnsi="Arial"/>
          <w:color w:val="000000"/>
        </w:rPr>
      </w:pPr>
    </w:p>
    <w:p w:rsidR="00227D74" w:rsidRDefault="00227D74" w:rsidP="00227D74">
      <w:pPr>
        <w:pStyle w:val="Textkrper"/>
        <w:widowControl/>
        <w:spacing w:line="100" w:lineRule="atLeast"/>
        <w:jc w:val="both"/>
      </w:pPr>
      <w:r>
        <w:rPr>
          <w:rFonts w:ascii="Arial" w:hAnsi="Arial"/>
          <w:b/>
          <w:bCs/>
          <w:color w:val="000000"/>
        </w:rPr>
        <w:t xml:space="preserve">Experiment </w:t>
      </w:r>
      <w:r>
        <w:rPr>
          <w:rFonts w:ascii="Arial" w:hAnsi="Arial"/>
          <w:b/>
          <w:bCs/>
          <w:color w:val="000000"/>
        </w:rPr>
        <w:t>2</w:t>
      </w:r>
      <w:r>
        <w:rPr>
          <w:rFonts w:ascii="Arial" w:hAnsi="Arial"/>
          <w:b/>
          <w:bCs/>
          <w:color w:val="000000"/>
        </w:rPr>
        <w:t xml:space="preserve"> „Dunkel-Hell-Adaption </w:t>
      </w:r>
    </w:p>
    <w:p w:rsidR="00227D74" w:rsidRDefault="00227D74" w:rsidP="00227D74">
      <w:pPr>
        <w:pStyle w:val="Textkrper"/>
        <w:widowControl/>
        <w:spacing w:line="100" w:lineRule="atLeas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Beobachte das Auge eines Mitschülers, wenn das Licht im verdunkelten Rau</w:t>
      </w:r>
      <w:r>
        <w:rPr>
          <w:rFonts w:ascii="Arial" w:hAnsi="Arial"/>
          <w:color w:val="000000"/>
        </w:rPr>
        <w:t>m</w:t>
      </w:r>
      <w:r>
        <w:rPr>
          <w:rFonts w:ascii="Arial" w:hAnsi="Arial"/>
          <w:color w:val="000000"/>
        </w:rPr>
        <w:t xml:space="preserve"> eingeschalte wird. </w:t>
      </w:r>
    </w:p>
    <w:p w:rsidR="00227D74" w:rsidRDefault="00227D74" w:rsidP="00227D74">
      <w:pPr>
        <w:pStyle w:val="Textkrper"/>
        <w:widowControl/>
        <w:spacing w:line="100" w:lineRule="atLeast"/>
        <w:jc w:val="both"/>
        <w:rPr>
          <w:rFonts w:ascii="Arial" w:hAnsi="Arial"/>
          <w:color w:val="000000"/>
        </w:rPr>
      </w:pPr>
    </w:p>
    <w:p w:rsidR="00227D74" w:rsidRDefault="00227D74" w:rsidP="00227D74">
      <w:pPr>
        <w:pStyle w:val="Textkrper"/>
        <w:widowControl/>
        <w:spacing w:line="100" w:lineRule="atLeast"/>
        <w:jc w:val="both"/>
        <w:rPr>
          <w:rFonts w:ascii="Arial" w:hAnsi="Arial"/>
          <w:color w:val="000000"/>
        </w:rPr>
      </w:pPr>
      <w:r>
        <w:rPr>
          <w:rFonts w:ascii="Arial" w:hAnsi="Arial"/>
          <w:b/>
          <w:bCs/>
          <w:color w:val="000000"/>
        </w:rPr>
        <w:t xml:space="preserve">Experiment </w:t>
      </w:r>
      <w:r>
        <w:rPr>
          <w:rFonts w:ascii="Arial" w:hAnsi="Arial"/>
          <w:b/>
          <w:bCs/>
          <w:color w:val="000000"/>
        </w:rPr>
        <w:t>3 – „</w:t>
      </w:r>
      <w:r>
        <w:rPr>
          <w:rFonts w:ascii="Arial" w:hAnsi="Arial"/>
          <w:b/>
          <w:bCs/>
          <w:color w:val="000000"/>
        </w:rPr>
        <w:t>Nahpunkt</w:t>
      </w:r>
      <w:r>
        <w:rPr>
          <w:rFonts w:ascii="Arial" w:hAnsi="Arial"/>
          <w:b/>
          <w:bCs/>
          <w:color w:val="000000"/>
        </w:rPr>
        <w:t>“</w:t>
      </w:r>
      <w:r>
        <w:rPr>
          <w:rFonts w:ascii="Arial" w:hAnsi="Arial"/>
          <w:b/>
          <w:bCs/>
          <w:color w:val="000000"/>
        </w:rPr>
        <w:t xml:space="preserve"> </w:t>
      </w:r>
    </w:p>
    <w:p w:rsidR="00227D74" w:rsidRDefault="00227D74" w:rsidP="00227D74">
      <w:pPr>
        <w:pStyle w:val="Textkrper"/>
        <w:widowControl/>
        <w:spacing w:line="100" w:lineRule="atLeas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Lege diesen Text auf den Tisch und betrachte ihn. Nähere dich dem Text nun soweit mit deinen Augen, sodass du de</w:t>
      </w:r>
      <w:r>
        <w:rPr>
          <w:rFonts w:ascii="Arial" w:hAnsi="Arial"/>
          <w:color w:val="000000"/>
        </w:rPr>
        <w:t>n</w:t>
      </w:r>
      <w:r>
        <w:rPr>
          <w:rFonts w:ascii="Arial" w:hAnsi="Arial"/>
          <w:color w:val="000000"/>
        </w:rPr>
        <w:t xml:space="preserve"> Text gerade noch scharf lesen kannst. </w:t>
      </w:r>
    </w:p>
    <w:p w:rsidR="00227D74" w:rsidRDefault="00227D74" w:rsidP="001E7B76">
      <w:pPr>
        <w:pStyle w:val="Textkrper"/>
        <w:widowControl/>
        <w:spacing w:line="100" w:lineRule="atLeast"/>
        <w:jc w:val="both"/>
        <w:rPr>
          <w:rFonts w:ascii="Arial" w:hAnsi="Arial"/>
          <w:color w:val="000000"/>
        </w:rPr>
      </w:pPr>
    </w:p>
    <w:p w:rsidR="005B48F1" w:rsidRDefault="005B48F1" w:rsidP="00E86E5D">
      <w:pPr>
        <w:jc w:val="both"/>
        <w:rPr>
          <w:b/>
          <w:sz w:val="32"/>
          <w:szCs w:val="32"/>
        </w:rPr>
      </w:pPr>
    </w:p>
    <w:p w:rsidR="00852DD6" w:rsidRDefault="00852DD6" w:rsidP="00E86E5D">
      <w:pPr>
        <w:jc w:val="both"/>
        <w:rPr>
          <w:b/>
          <w:sz w:val="32"/>
          <w:szCs w:val="32"/>
        </w:rPr>
      </w:pPr>
    </w:p>
    <w:p w:rsidR="00852DD6" w:rsidRDefault="00852DD6" w:rsidP="00E86E5D">
      <w:pPr>
        <w:jc w:val="both"/>
        <w:rPr>
          <w:b/>
          <w:sz w:val="32"/>
          <w:szCs w:val="32"/>
        </w:rPr>
      </w:pPr>
    </w:p>
    <w:p w:rsidR="00852DD6" w:rsidRPr="00282A8C" w:rsidRDefault="00852DD6" w:rsidP="00E86E5D">
      <w:pPr>
        <w:jc w:val="both"/>
        <w:rPr>
          <w:b/>
          <w:sz w:val="28"/>
          <w:szCs w:val="28"/>
          <w:u w:val="single"/>
        </w:rPr>
      </w:pPr>
      <w:r w:rsidRPr="00282A8C">
        <w:rPr>
          <w:b/>
          <w:sz w:val="28"/>
          <w:szCs w:val="28"/>
          <w:u w:val="single"/>
        </w:rPr>
        <w:lastRenderedPageBreak/>
        <w:t xml:space="preserve">Arbeitsauftrag: </w:t>
      </w:r>
    </w:p>
    <w:p w:rsidR="001D1431" w:rsidRDefault="00852DD6" w:rsidP="001D1431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 w:rsidRPr="00A90825">
        <w:rPr>
          <w:sz w:val="24"/>
          <w:szCs w:val="24"/>
        </w:rPr>
        <w:t>Schaue dir den Film „</w:t>
      </w:r>
      <w:r w:rsidRPr="00282A8C">
        <w:rPr>
          <w:i/>
          <w:sz w:val="24"/>
          <w:szCs w:val="24"/>
        </w:rPr>
        <w:t>Das Auge - Kurz und Weitsichtigkeit</w:t>
      </w:r>
      <w:r w:rsidRPr="00A90825">
        <w:rPr>
          <w:sz w:val="24"/>
          <w:szCs w:val="24"/>
        </w:rPr>
        <w:t xml:space="preserve">“ </w:t>
      </w:r>
      <w:r w:rsidR="00A90825">
        <w:rPr>
          <w:sz w:val="24"/>
          <w:szCs w:val="24"/>
        </w:rPr>
        <w:t xml:space="preserve"> </w:t>
      </w:r>
    </w:p>
    <w:bookmarkStart w:id="1" w:name="_GoBack"/>
    <w:bookmarkEnd w:id="1"/>
    <w:p w:rsidR="00852DD6" w:rsidRPr="001D1431" w:rsidRDefault="001D1431" w:rsidP="001D1431">
      <w:pPr>
        <w:pStyle w:val="Listenabsatz"/>
        <w:ind w:left="502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</w:instrText>
      </w:r>
      <w:r w:rsidRPr="001D1431">
        <w:rPr>
          <w:sz w:val="24"/>
          <w:szCs w:val="24"/>
        </w:rPr>
        <w:instrText>https://www.youtube.com/watch?time_continue=24&amp;v=G1WtjnCyGZw</w:instrText>
      </w:r>
      <w:r>
        <w:rPr>
          <w:sz w:val="24"/>
          <w:szCs w:val="24"/>
        </w:rPr>
        <w:instrText xml:space="preserve">" </w:instrText>
      </w:r>
      <w:r>
        <w:rPr>
          <w:sz w:val="24"/>
          <w:szCs w:val="24"/>
        </w:rPr>
        <w:fldChar w:fldCharType="separate"/>
      </w:r>
      <w:r w:rsidRPr="00FC126E">
        <w:rPr>
          <w:rStyle w:val="Hyperlink"/>
          <w:sz w:val="24"/>
          <w:szCs w:val="24"/>
        </w:rPr>
        <w:t>https://www.youtube.com/watch?time_continue=24&amp;v=G1WtjnCyGZw</w:t>
      </w:r>
      <w:r>
        <w:rPr>
          <w:sz w:val="24"/>
          <w:szCs w:val="24"/>
        </w:rPr>
        <w:fldChar w:fldCharType="end"/>
      </w:r>
      <w:r w:rsidR="00852DD6" w:rsidRPr="001D1431">
        <w:rPr>
          <w:sz w:val="24"/>
          <w:szCs w:val="24"/>
        </w:rPr>
        <w:t xml:space="preserve"> an und </w:t>
      </w:r>
      <w:r w:rsidR="008F72D2" w:rsidRPr="001D1431">
        <w:rPr>
          <w:sz w:val="24"/>
          <w:szCs w:val="24"/>
        </w:rPr>
        <w:t xml:space="preserve">erkläre die Begriffe </w:t>
      </w:r>
      <w:r w:rsidR="008F72D2" w:rsidRPr="001D1431">
        <w:rPr>
          <w:b/>
          <w:sz w:val="24"/>
          <w:szCs w:val="24"/>
        </w:rPr>
        <w:t>Weitsichtigkeit</w:t>
      </w:r>
      <w:r w:rsidR="008F72D2" w:rsidRPr="001D1431">
        <w:rPr>
          <w:sz w:val="24"/>
          <w:szCs w:val="24"/>
        </w:rPr>
        <w:t xml:space="preserve"> und </w:t>
      </w:r>
      <w:r w:rsidR="008F72D2" w:rsidRPr="001D1431">
        <w:rPr>
          <w:b/>
          <w:sz w:val="24"/>
          <w:szCs w:val="24"/>
        </w:rPr>
        <w:t>Kurzsichtigkeit</w:t>
      </w:r>
      <w:r w:rsidR="008F72D2" w:rsidRPr="001D1431">
        <w:rPr>
          <w:sz w:val="24"/>
          <w:szCs w:val="24"/>
        </w:rPr>
        <w:t xml:space="preserve"> mithilfe von Zeichnungen. </w:t>
      </w:r>
    </w:p>
    <w:p w:rsidR="008F72D2" w:rsidRDefault="008F72D2" w:rsidP="008F72D2">
      <w:pPr>
        <w:jc w:val="both"/>
        <w:rPr>
          <w:sz w:val="32"/>
          <w:szCs w:val="32"/>
        </w:rPr>
      </w:pPr>
      <w:r w:rsidRPr="008F72D2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58F3479" wp14:editId="01DCCFFE">
                <wp:simplePos x="0" y="0"/>
                <wp:positionH relativeFrom="column">
                  <wp:posOffset>3143250</wp:posOffset>
                </wp:positionH>
                <wp:positionV relativeFrom="paragraph">
                  <wp:posOffset>84137</wp:posOffset>
                </wp:positionV>
                <wp:extent cx="2928620" cy="1766570"/>
                <wp:effectExtent l="0" t="0" r="24130" b="2413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176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2D2" w:rsidRDefault="008F72D2" w:rsidP="008F72D2"/>
                          <w:p w:rsidR="008F72D2" w:rsidRDefault="008F72D2" w:rsidP="008F72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8F347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47.5pt;margin-top:6.6pt;width:230.6pt;height:139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XIFIwIAAEUEAAAOAAAAZHJzL2Uyb0RvYy54bWysU9uO2yAQfa/Uf0C8N06sXK11VttsU1Xa&#10;XqTdfgABHKMCQ4HETr++A86m0bZ9qeoHBJ7hcOacmZvb3mhylD4osDWdjMaUSMtBKLuv6den7Zsl&#10;JSEyK5gGK2t6koHerl+/uulcJUtoQQvpCYLYUHWupm2MriqKwFtpWBiBkxaDDXjDIh79vhCedYhu&#10;dFGOx/OiAy+cBy5DwL/3Q5CuM37TSB4/N02QkeiaIreYV5/XXVqL9Q2r9p65VvEzDfYPLAxTFh+9&#10;QN2zyMjBq9+gjOIeAjRxxMEU0DSKy1wDVjMZv6jmsWVO5lpQnOAuMoX/B8s/Hb94okRN55RYZtCi&#10;J9nHRmpByqRO50KFSY8O02L/Fnp0OVca3APwb4FY2LTM7uWd99C1kglkN0k3i6urA05IILvuIwh8&#10;hh0iZKC+8SZJh2IQREeXThdnkArh+LNclct5iSGOscliPp8tsncFq56vOx/iewmGpE1NPVqf4dnx&#10;IcREh1XPKem1AFqJrdI6H/x+t9GeHBm2yTZ/uYIXadqSrqarWTkbFPgrxDh/f4IwKmK/a2Vqurwk&#10;sSrp9s6K3I2RKT3skbK2ZyGTdoOKsd/1Z2N2IE4oqYehr3EOcdOC/0FJhz1d0/D9wLykRH+waMtq&#10;Mp2mIciH6WyRBPXXkd11hFmOUDWNlAzbTcyDkwSzcIf2NSoLm3wemJy5Yq9mvc9zlYbh+pyzfk3/&#10;+icAAAD//wMAUEsDBBQABgAIAAAAIQDEKahV4QAAAAoBAAAPAAAAZHJzL2Rvd25yZXYueG1sTI/B&#10;TsMwEETvSPyDtUhcUOs0TUMT4lQICURv0CK4urGbRNjrYLtp+HuWE9x2NKPZN9VmsoaN2ofeoYDF&#10;PAGmsXGqx1bA2/5xtgYWokQljUMt4FsH2NSXF5UslTvjqx53sWVUgqGUAroYh5Lz0HTayjB3g0by&#10;js5bGUn6lisvz1RuDU+TJOdW9kgfOjnoh043n7uTFbDOnsePsF2+vDf50RTx5nZ8+vJCXF9N93fA&#10;op7iXxh+8QkdamI6uBOqwIyArFjRlkjGMgVGgWKV03EQkBaLDHhd8f8T6h8AAAD//wMAUEsBAi0A&#10;FAAGAAgAAAAhALaDOJL+AAAA4QEAABMAAAAAAAAAAAAAAAAAAAAAAFtDb250ZW50X1R5cGVzXS54&#10;bWxQSwECLQAUAAYACAAAACEAOP0h/9YAAACUAQAACwAAAAAAAAAAAAAAAAAvAQAAX3JlbHMvLnJl&#10;bHNQSwECLQAUAAYACAAAACEAb5FyBSMCAABFBAAADgAAAAAAAAAAAAAAAAAuAgAAZHJzL2Uyb0Rv&#10;Yy54bWxQSwECLQAUAAYACAAAACEAxCmoVeEAAAAKAQAADwAAAAAAAAAAAAAAAAB9BAAAZHJzL2Rv&#10;d25yZXYueG1sUEsFBgAAAAAEAAQA8wAAAIsFAAAAAA==&#10;">
                <v:textbox>
                  <w:txbxContent>
                    <w:p w:rsidR="008F72D2" w:rsidRDefault="008F72D2" w:rsidP="008F72D2"/>
                    <w:p w:rsidR="008F72D2" w:rsidRDefault="008F72D2" w:rsidP="008F72D2"/>
                  </w:txbxContent>
                </v:textbox>
              </v:shape>
            </w:pict>
          </mc:Fallback>
        </mc:AlternateContent>
      </w:r>
      <w:r w:rsidRPr="008F72D2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38418</wp:posOffset>
                </wp:positionH>
                <wp:positionV relativeFrom="paragraph">
                  <wp:posOffset>85725</wp:posOffset>
                </wp:positionV>
                <wp:extent cx="2928620" cy="1766570"/>
                <wp:effectExtent l="0" t="0" r="24130" b="2413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176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2D2" w:rsidRDefault="008F72D2"/>
                          <w:p w:rsidR="008F72D2" w:rsidRDefault="008F72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.05pt;margin-top:6.75pt;width:230.6pt;height:139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efPKAIAAE4EAAAOAAAAZHJzL2Uyb0RvYy54bWysVNuO2yAQfa/Uf0C8N46tXK04q222qSpt&#10;t5V2+wEE4xgVGAokdvr1HXA2G23bl6p+QAwzHGbOmfHqpteKHIXzEkxF89GYEmE41NLsK/rtaftu&#10;QYkPzNRMgREVPQlPb9Zv36w6W4oCWlC1cARBjC87W9E2BFtmmeet0MyPwAqDzgacZgFNt89qxzpE&#10;1yorxuNZ1oGrrQMuvMfTu8FJ1wm/aQQPX5rGi0BURTG3kFaX1l1cs/WKlXvHbCv5OQ32D1loJg0+&#10;eoG6Y4GRg5O/QWnJHXhowoiDzqBpJBepBqwmH7+q5rFlVqRakBxvLzT5/wfLH45fHZF1RYt8Tolh&#10;GkV6En1ohKpJEfnprC8x7NFiYOjfQ486p1q9vQf+3RMDm5aZvbh1DrpWsBrzy+PN7OrqgOMjyK77&#10;DDU+ww4BElDfOB3JQzoIoqNOp4s2mArheFgsi8WsQBdHXz6fzabzpF7Gyufr1vnwUYAmcVNRh+In&#10;eHa89yGmw8rnkPiaByXrrVQqGW6/2yhHjgwbZZu+VMGrMGVIV9HltJgODPwVYpy+P0FoGbDjldQV&#10;XVyCWBl5+2Dq1I+BSTXsMWVlzkRG7gYWQ7/rk2aJ5UjyDuoTMutgaHAcSNy04H5S0mFzV9T/ODAn&#10;KFGfDKqzzCeTOA3JmEznkVd37dlde5jhCFXRQMmw3YQ0QZE3A7eoYiMTvy+ZnFPGpk20nwcsTsW1&#10;naJefgPrXwAAAP//AwBQSwMEFAAGAAgAAAAhANy7CTrfAAAACAEAAA8AAABkcnMvZG93bnJldi54&#10;bWxMj8FOwzAQRO9I/IO1SFxQ66QpSRviVAgJRG/QIri68TaJsNfBdtPw95gTHGdnNPO22kxGsxGd&#10;7y0JSOcJMKTGqp5aAW/7x9kKmA+SlNSWUMA3etjUlxeVLJU90yuOu9CyWEK+lAK6EIaSc990aKSf&#10;2wEpekfrjAxRupYrJ8+x3Gi+SJKcG9lTXOjkgA8dNp+7kxGwWj6PH36bvbw3+VGvw00xPn05Ia6v&#10;pvs7YAGn8BeGX/yIDnVkOtgTKc+0gDyNwXjOboFFe5kXGbCDgMU6LYDXFf//QP0DAAD//wMAUEsB&#10;Ai0AFAAGAAgAAAAhALaDOJL+AAAA4QEAABMAAAAAAAAAAAAAAAAAAAAAAFtDb250ZW50X1R5cGVz&#10;XS54bWxQSwECLQAUAAYACAAAACEAOP0h/9YAAACUAQAACwAAAAAAAAAAAAAAAAAvAQAAX3JlbHMv&#10;LnJlbHNQSwECLQAUAAYACAAAACEABG3nzygCAABOBAAADgAAAAAAAAAAAAAAAAAuAgAAZHJzL2Uy&#10;b0RvYy54bWxQSwECLQAUAAYACAAAACEA3LsJOt8AAAAIAQAADwAAAAAAAAAAAAAAAACCBAAAZHJz&#10;L2Rvd25yZXYueG1sUEsFBgAAAAAEAAQA8wAAAI4FAAAAAA==&#10;">
                <v:textbox>
                  <w:txbxContent>
                    <w:p w:rsidR="008F72D2" w:rsidRDefault="008F72D2"/>
                    <w:p w:rsidR="008F72D2" w:rsidRDefault="008F72D2"/>
                  </w:txbxContent>
                </v:textbox>
              </v:shape>
            </w:pict>
          </mc:Fallback>
        </mc:AlternateContent>
      </w:r>
    </w:p>
    <w:p w:rsidR="008F72D2" w:rsidRDefault="008F72D2" w:rsidP="008F72D2">
      <w:pPr>
        <w:jc w:val="both"/>
        <w:rPr>
          <w:sz w:val="32"/>
          <w:szCs w:val="32"/>
        </w:rPr>
      </w:pPr>
    </w:p>
    <w:p w:rsidR="008F72D2" w:rsidRDefault="008F72D2" w:rsidP="008F72D2">
      <w:pPr>
        <w:jc w:val="both"/>
        <w:rPr>
          <w:sz w:val="32"/>
          <w:szCs w:val="32"/>
        </w:rPr>
      </w:pPr>
    </w:p>
    <w:p w:rsidR="008F72D2" w:rsidRDefault="008F72D2" w:rsidP="008F72D2">
      <w:pPr>
        <w:jc w:val="both"/>
        <w:rPr>
          <w:sz w:val="32"/>
          <w:szCs w:val="32"/>
        </w:rPr>
      </w:pPr>
    </w:p>
    <w:p w:rsidR="008F72D2" w:rsidRDefault="008F72D2" w:rsidP="008F72D2">
      <w:pPr>
        <w:jc w:val="both"/>
        <w:rPr>
          <w:sz w:val="32"/>
          <w:szCs w:val="32"/>
        </w:rPr>
      </w:pPr>
    </w:p>
    <w:p w:rsidR="00A90825" w:rsidRPr="00A90825" w:rsidRDefault="008F72D2" w:rsidP="008F72D2">
      <w:pPr>
        <w:jc w:val="both"/>
        <w:rPr>
          <w:i/>
          <w:sz w:val="24"/>
          <w:szCs w:val="24"/>
        </w:rPr>
      </w:pPr>
      <w:r>
        <w:rPr>
          <w:sz w:val="32"/>
          <w:szCs w:val="32"/>
        </w:rPr>
        <w:t xml:space="preserve">                  </w:t>
      </w:r>
      <w:r w:rsidRPr="00A90825">
        <w:rPr>
          <w:i/>
          <w:sz w:val="24"/>
          <w:szCs w:val="24"/>
        </w:rPr>
        <w:t xml:space="preserve">Weitsichtigkeit                                          </w:t>
      </w:r>
      <w:r w:rsidR="00A90825">
        <w:rPr>
          <w:i/>
          <w:sz w:val="24"/>
          <w:szCs w:val="24"/>
        </w:rPr>
        <w:t xml:space="preserve">                           </w:t>
      </w:r>
      <w:r w:rsidRPr="00A90825">
        <w:rPr>
          <w:i/>
          <w:sz w:val="24"/>
          <w:szCs w:val="24"/>
        </w:rPr>
        <w:t xml:space="preserve">  Kurzsichtigkeit           </w:t>
      </w:r>
    </w:p>
    <w:p w:rsidR="00A90825" w:rsidRDefault="00A90825" w:rsidP="008F72D2">
      <w:pPr>
        <w:jc w:val="both"/>
        <w:rPr>
          <w:sz w:val="32"/>
          <w:szCs w:val="32"/>
        </w:rPr>
      </w:pPr>
    </w:p>
    <w:p w:rsidR="00282A8C" w:rsidRDefault="008F72D2" w:rsidP="00282A8C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 w:rsidRPr="00A90825">
        <w:rPr>
          <w:sz w:val="32"/>
          <w:szCs w:val="32"/>
        </w:rPr>
        <w:t xml:space="preserve">        </w:t>
      </w:r>
      <w:r w:rsidR="00282A8C" w:rsidRPr="00282A8C">
        <w:rPr>
          <w:sz w:val="24"/>
          <w:szCs w:val="24"/>
        </w:rPr>
        <w:t>Schaue dir den Film „</w:t>
      </w:r>
      <w:r w:rsidR="00282A8C" w:rsidRPr="00282A8C">
        <w:rPr>
          <w:i/>
          <w:sz w:val="24"/>
          <w:szCs w:val="24"/>
        </w:rPr>
        <w:t>Das Auge – Akkommodation</w:t>
      </w:r>
      <w:r w:rsidR="00282A8C">
        <w:rPr>
          <w:sz w:val="24"/>
          <w:szCs w:val="24"/>
        </w:rPr>
        <w:t>“</w:t>
      </w:r>
      <w:r w:rsidRPr="00282A8C">
        <w:rPr>
          <w:sz w:val="24"/>
          <w:szCs w:val="24"/>
        </w:rPr>
        <w:t xml:space="preserve"> </w:t>
      </w:r>
      <w:hyperlink r:id="rId7" w:history="1">
        <w:r w:rsidR="00282A8C" w:rsidRPr="00FC126E">
          <w:rPr>
            <w:rStyle w:val="Hyperlink"/>
            <w:sz w:val="24"/>
            <w:szCs w:val="24"/>
          </w:rPr>
          <w:t>https://www.youtube.com/watch?v=qzgwzNxZ6kc</w:t>
        </w:r>
      </w:hyperlink>
      <w:r w:rsidR="00282A8C">
        <w:rPr>
          <w:sz w:val="24"/>
          <w:szCs w:val="24"/>
        </w:rPr>
        <w:t xml:space="preserve"> an und erkläre mit Worten, wie ein Mensch unterschiedlich Nahe Objekt scharf sehen kann. </w:t>
      </w:r>
      <w:r w:rsidRPr="00282A8C">
        <w:rPr>
          <w:sz w:val="24"/>
          <w:szCs w:val="24"/>
        </w:rPr>
        <w:t xml:space="preserve">                </w:t>
      </w:r>
    </w:p>
    <w:p w:rsidR="00282A8C" w:rsidRPr="00282A8C" w:rsidRDefault="00282A8C" w:rsidP="00282A8C">
      <w:pPr>
        <w:spacing w:after="0" w:line="360" w:lineRule="auto"/>
        <w:ind w:left="567"/>
        <w:jc w:val="both"/>
        <w:rPr>
          <w:b/>
          <w:sz w:val="24"/>
          <w:szCs w:val="24"/>
        </w:rPr>
      </w:pPr>
      <w:r w:rsidRPr="00282A8C">
        <w:rPr>
          <w:b/>
          <w:sz w:val="24"/>
          <w:szCs w:val="24"/>
        </w:rPr>
        <w:t xml:space="preserve">Erklärung: </w:t>
      </w:r>
    </w:p>
    <w:p w:rsidR="00282A8C" w:rsidRDefault="00282A8C" w:rsidP="00282A8C">
      <w:pPr>
        <w:spacing w:after="0"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2A8C" w:rsidRDefault="00282A8C" w:rsidP="00282A8C">
      <w:pPr>
        <w:spacing w:after="0"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</w:p>
    <w:p w:rsidR="008F72D2" w:rsidRPr="00282A8C" w:rsidRDefault="00282A8C" w:rsidP="00282A8C">
      <w:pPr>
        <w:spacing w:after="0"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82A8C">
        <w:rPr>
          <w:sz w:val="24"/>
          <w:szCs w:val="24"/>
        </w:rPr>
        <w:t xml:space="preserve">               </w:t>
      </w:r>
      <w:r w:rsidR="008F72D2" w:rsidRPr="00282A8C">
        <w:rPr>
          <w:sz w:val="24"/>
          <w:szCs w:val="24"/>
        </w:rPr>
        <w:t xml:space="preserve">                 </w:t>
      </w:r>
    </w:p>
    <w:sectPr w:rsidR="008F72D2" w:rsidRPr="00282A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27E41"/>
    <w:multiLevelType w:val="hybridMultilevel"/>
    <w:tmpl w:val="74F66BF0"/>
    <w:lvl w:ilvl="0" w:tplc="77F46DA0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E5D"/>
    <w:rsid w:val="001D1431"/>
    <w:rsid w:val="001E7B76"/>
    <w:rsid w:val="00227D74"/>
    <w:rsid w:val="00282A8C"/>
    <w:rsid w:val="005B48F1"/>
    <w:rsid w:val="007937C2"/>
    <w:rsid w:val="00852DD6"/>
    <w:rsid w:val="008F72D2"/>
    <w:rsid w:val="00A90825"/>
    <w:rsid w:val="00E52A97"/>
    <w:rsid w:val="00E8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3BE4A"/>
  <w15:chartTrackingRefBased/>
  <w15:docId w15:val="{1E1E7F21-32B3-4371-BBA4-46F80B10B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1E7B7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xtkrperZchn">
    <w:name w:val="Textkörper Zchn"/>
    <w:basedOn w:val="Absatz-Standardschriftart"/>
    <w:link w:val="Textkrper"/>
    <w:rsid w:val="001E7B76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Hyperlink">
    <w:name w:val="Hyperlink"/>
    <w:basedOn w:val="Absatz-Standardschriftart"/>
    <w:uiPriority w:val="99"/>
    <w:unhideWhenUsed/>
    <w:rsid w:val="00852D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52DD6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A90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6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zgwzNxZ6k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12</cp:revision>
  <cp:lastPrinted>2018-01-09T13:05:00Z</cp:lastPrinted>
  <dcterms:created xsi:type="dcterms:W3CDTF">2018-01-09T12:47:00Z</dcterms:created>
  <dcterms:modified xsi:type="dcterms:W3CDTF">2018-01-09T13:06:00Z</dcterms:modified>
</cp:coreProperties>
</file>